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FC" w:rsidRPr="00092055" w:rsidRDefault="00D211FC" w:rsidP="00D211FC">
      <w:pPr>
        <w:widowControl w:val="0"/>
        <w:autoSpaceDE w:val="0"/>
        <w:autoSpaceDN w:val="0"/>
        <w:spacing w:after="0" w:line="237" w:lineRule="auto"/>
        <w:ind w:left="918" w:right="95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211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 xml:space="preserve">Аннотация </w:t>
      </w:r>
      <w:proofErr w:type="gramStart"/>
      <w:r w:rsidRPr="00D211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к</w:t>
      </w:r>
      <w:proofErr w:type="gramEnd"/>
      <w:r w:rsidRPr="00D211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 xml:space="preserve"> </w:t>
      </w:r>
    </w:p>
    <w:p w:rsidR="00D211FC" w:rsidRDefault="00D211FC" w:rsidP="00D211FC">
      <w:pPr>
        <w:pBdr>
          <w:bottom w:val="single" w:sz="8" w:space="0" w:color="D6DDB9"/>
        </w:pBdr>
        <w:shd w:val="clear" w:color="auto" w:fill="FFFFFF"/>
        <w:spacing w:before="120" w:after="120" w:line="240" w:lineRule="auto"/>
        <w:ind w:left="102" w:right="104" w:firstLine="70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</w:pPr>
      <w:r w:rsidRPr="00D211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адаптированной образовательной программе для де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 xml:space="preserve">тей с тяжелыми нарушениями речи </w:t>
      </w:r>
    </w:p>
    <w:p w:rsidR="00D211FC" w:rsidRPr="00D211FC" w:rsidRDefault="00D211FC" w:rsidP="00D211FC">
      <w:pPr>
        <w:pBdr>
          <w:bottom w:val="single" w:sz="8" w:space="0" w:color="D6DDB9"/>
        </w:pBdr>
        <w:shd w:val="clear" w:color="auto" w:fill="FFFFFF"/>
        <w:spacing w:before="120" w:after="120" w:line="240" w:lineRule="auto"/>
        <w:ind w:left="102" w:right="104" w:firstLine="70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МБДОУ «Детский сад №116 комбинированного вида» Приволжского района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азани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0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</w:t>
      </w:r>
      <w:proofErr w:type="spellStart"/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лексик</w:t>
      </w:r>
      <w:proofErr w:type="gramStart"/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spellEnd"/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социализации.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06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обеспечивает функцию доступности образования для каждого ребенка вне зависимости от его особенностей. Она обеспечивает становление и социализацию личности ребенка и ориентирует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самоценности</w:t>
      </w:r>
      <w:proofErr w:type="spellEnd"/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дошкольного периода детства.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06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построена на позициях гуманно-личностного отношения к ребенку и направлена на реализацию его потребностей, исходя из индивидуальных особенностей.</w:t>
      </w:r>
    </w:p>
    <w:p w:rsidR="00D211FC" w:rsidRPr="00D211FC" w:rsidRDefault="00D211FC" w:rsidP="00D211FC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1FC">
        <w:rPr>
          <w:rFonts w:ascii="Times New Roman" w:hAnsi="Times New Roman" w:cs="Times New Roman"/>
          <w:sz w:val="28"/>
          <w:szCs w:val="28"/>
        </w:rPr>
        <w:t xml:space="preserve">В процессе коррекционно-педагогической деятельности учитываются методические рекомендации Г.В. Волковой, Н.Х, </w:t>
      </w:r>
      <w:proofErr w:type="spellStart"/>
      <w:r w:rsidRPr="00D211FC">
        <w:rPr>
          <w:rFonts w:ascii="Times New Roman" w:hAnsi="Times New Roman" w:cs="Times New Roman"/>
          <w:sz w:val="28"/>
          <w:szCs w:val="28"/>
        </w:rPr>
        <w:t>Швачкина</w:t>
      </w:r>
      <w:proofErr w:type="spellEnd"/>
      <w:r w:rsidRPr="00D211FC">
        <w:rPr>
          <w:rFonts w:ascii="Times New Roman" w:hAnsi="Times New Roman" w:cs="Times New Roman"/>
          <w:sz w:val="28"/>
          <w:szCs w:val="28"/>
        </w:rPr>
        <w:t xml:space="preserve">, Т.Б. </w:t>
      </w:r>
      <w:proofErr w:type="spellStart"/>
      <w:r w:rsidRPr="00D211FC">
        <w:rPr>
          <w:rFonts w:ascii="Times New Roman" w:hAnsi="Times New Roman" w:cs="Times New Roman"/>
          <w:sz w:val="28"/>
          <w:szCs w:val="28"/>
        </w:rPr>
        <w:t>Филичивой</w:t>
      </w:r>
      <w:proofErr w:type="spellEnd"/>
      <w:r w:rsidRPr="00D211FC">
        <w:rPr>
          <w:rFonts w:ascii="Times New Roman" w:hAnsi="Times New Roman" w:cs="Times New Roman"/>
          <w:sz w:val="28"/>
          <w:szCs w:val="28"/>
        </w:rPr>
        <w:t xml:space="preserve">, Г.В. Чиркиной, Н.А. </w:t>
      </w:r>
      <w:proofErr w:type="spellStart"/>
      <w:r w:rsidRPr="00D211FC">
        <w:rPr>
          <w:rFonts w:ascii="Times New Roman" w:hAnsi="Times New Roman" w:cs="Times New Roman"/>
          <w:sz w:val="28"/>
          <w:szCs w:val="28"/>
        </w:rPr>
        <w:t>Чевелёвой</w:t>
      </w:r>
      <w:proofErr w:type="spellEnd"/>
      <w:r w:rsidRPr="00D211FC">
        <w:rPr>
          <w:rFonts w:ascii="Times New Roman" w:hAnsi="Times New Roman" w:cs="Times New Roman"/>
          <w:sz w:val="28"/>
          <w:szCs w:val="28"/>
        </w:rPr>
        <w:t xml:space="preserve">, Е.Ф. Архиповой, Е.Е. Шевцовой, Г.В.Бабиной и других исследователей детской речи.                                                          </w:t>
      </w:r>
      <w:proofErr w:type="gramStart"/>
      <w:r w:rsidRPr="00D211FC">
        <w:rPr>
          <w:rFonts w:ascii="Times New Roman" w:hAnsi="Times New Roman" w:cs="Times New Roman"/>
          <w:sz w:val="28"/>
          <w:szCs w:val="28"/>
        </w:rPr>
        <w:t xml:space="preserve">Планирование и содержание коррекционного обучения детей логопедической группе осуществляется с учётом Примерной Адаптированной Основной Образовательной Программы для дошкольников с тяжёлыми нарушениями речи /Л.Б. </w:t>
      </w:r>
      <w:proofErr w:type="spellStart"/>
      <w:r w:rsidRPr="00D211FC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D211FC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D211FC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D211FC">
        <w:rPr>
          <w:rFonts w:ascii="Times New Roman" w:hAnsi="Times New Roman" w:cs="Times New Roman"/>
          <w:sz w:val="28"/>
          <w:szCs w:val="28"/>
        </w:rPr>
        <w:t xml:space="preserve">, О.П. </w:t>
      </w:r>
      <w:proofErr w:type="spellStart"/>
      <w:r w:rsidRPr="00D211FC">
        <w:rPr>
          <w:rFonts w:ascii="Times New Roman" w:hAnsi="Times New Roman" w:cs="Times New Roman"/>
          <w:sz w:val="28"/>
          <w:szCs w:val="28"/>
        </w:rPr>
        <w:t>Гаврилушкина</w:t>
      </w:r>
      <w:proofErr w:type="spellEnd"/>
      <w:r w:rsidRPr="00D211FC">
        <w:rPr>
          <w:rFonts w:ascii="Times New Roman" w:hAnsi="Times New Roman" w:cs="Times New Roman"/>
          <w:sz w:val="28"/>
          <w:szCs w:val="28"/>
        </w:rPr>
        <w:t xml:space="preserve">, Г.Г. </w:t>
      </w:r>
      <w:proofErr w:type="spellStart"/>
      <w:r w:rsidRPr="00D211FC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Pr="00D211FC">
        <w:rPr>
          <w:rFonts w:ascii="Times New Roman" w:hAnsi="Times New Roman" w:cs="Times New Roman"/>
          <w:sz w:val="28"/>
          <w:szCs w:val="28"/>
        </w:rPr>
        <w:t xml:space="preserve"> и др., под ред. проф. Л.В. Лопатиной – СПб., 2014, - 386 с. Основной общеобразовательной программы МБДОУ №116, с учётом методических рекомендаций примерной коррекционной программы Т.Б.</w:t>
      </w:r>
      <w:proofErr w:type="gramEnd"/>
      <w:r w:rsidRPr="00D211FC">
        <w:rPr>
          <w:rFonts w:ascii="Times New Roman" w:hAnsi="Times New Roman" w:cs="Times New Roman"/>
          <w:sz w:val="28"/>
          <w:szCs w:val="28"/>
        </w:rPr>
        <w:t xml:space="preserve"> Филичевой, Г.В. Чиркиной, Т.В. Тумановой «Программа логопедической работы по преодолению фонетико-фонематического недоразвития у детей», «Программа логопедической работы по преодолению общего недоразвития речи у детей», « Программа логопедической работы с детьми, овладевающими русским (неродным) языком»;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211FC">
        <w:rPr>
          <w:rFonts w:ascii="Times New Roman" w:hAnsi="Times New Roman" w:cs="Times New Roman"/>
          <w:sz w:val="28"/>
          <w:szCs w:val="28"/>
        </w:rPr>
        <w:t xml:space="preserve">- строится на основе рабочей программы коррекционно-педагогической работы М.Г. </w:t>
      </w:r>
      <w:proofErr w:type="spellStart"/>
      <w:r w:rsidRPr="00D211FC">
        <w:rPr>
          <w:rFonts w:ascii="Times New Roman" w:hAnsi="Times New Roman" w:cs="Times New Roman"/>
          <w:sz w:val="28"/>
          <w:szCs w:val="28"/>
        </w:rPr>
        <w:t>Чумаковой</w:t>
      </w:r>
      <w:proofErr w:type="spellEnd"/>
      <w:r w:rsidRPr="00D211FC">
        <w:rPr>
          <w:rFonts w:ascii="Times New Roman" w:hAnsi="Times New Roman" w:cs="Times New Roman"/>
          <w:sz w:val="28"/>
          <w:szCs w:val="28"/>
        </w:rPr>
        <w:t>;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Программа предназначена для коррекционно-развивающего обучения и воспитания детей 5 – 7 лет с тяжелыми нарушениями речи.</w:t>
      </w:r>
    </w:p>
    <w:p w:rsidR="00D211FC" w:rsidRPr="00F55B0F" w:rsidRDefault="00D211FC" w:rsidP="00D211FC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0F">
        <w:rPr>
          <w:rFonts w:ascii="Times New Roman" w:hAnsi="Times New Roman" w:cs="Times New Roman"/>
          <w:sz w:val="28"/>
          <w:szCs w:val="28"/>
        </w:rPr>
        <w:t>Цели коррекционно-педагогической деятельности:</w:t>
      </w:r>
    </w:p>
    <w:p w:rsidR="00D211FC" w:rsidRPr="00F55B0F" w:rsidRDefault="00D211FC" w:rsidP="00D211FC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0F">
        <w:rPr>
          <w:rFonts w:ascii="Times New Roman" w:hAnsi="Times New Roman" w:cs="Times New Roman"/>
          <w:sz w:val="28"/>
          <w:szCs w:val="28"/>
        </w:rPr>
        <w:t xml:space="preserve">- готовность воспитанника к обучению в школе, успешной социализации в </w:t>
      </w:r>
      <w:proofErr w:type="spellStart"/>
      <w:r w:rsidRPr="00F55B0F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F55B0F">
        <w:rPr>
          <w:rFonts w:ascii="Times New Roman" w:hAnsi="Times New Roman" w:cs="Times New Roman"/>
          <w:sz w:val="28"/>
          <w:szCs w:val="28"/>
        </w:rPr>
        <w:t xml:space="preserve"> среде, сформировать мотивацию образовательной деятельности и универсальные умственные (познавательные действия);</w:t>
      </w:r>
    </w:p>
    <w:p w:rsidR="00D211FC" w:rsidRPr="00F55B0F" w:rsidRDefault="00D211FC" w:rsidP="00D211FC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0F">
        <w:rPr>
          <w:rFonts w:ascii="Times New Roman" w:hAnsi="Times New Roman" w:cs="Times New Roman"/>
          <w:sz w:val="28"/>
          <w:szCs w:val="28"/>
        </w:rPr>
        <w:t>- создать систему комплексной помощи детям с нарушениями речи различной этиологии в освоении основной образовательной программы дошкольного образования; условия развития ребёнка с ограниченными возможностями здоровья, в соответствии с индивидуальными особенностями, личностного потенциала ребёнка с ОВЗ;</w:t>
      </w:r>
    </w:p>
    <w:p w:rsidR="00D211FC" w:rsidRPr="00F55B0F" w:rsidRDefault="00D211FC" w:rsidP="00D211FC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0F">
        <w:rPr>
          <w:rFonts w:ascii="Times New Roman" w:hAnsi="Times New Roman" w:cs="Times New Roman"/>
          <w:sz w:val="28"/>
          <w:szCs w:val="28"/>
        </w:rPr>
        <w:t>-сформировать психические и физические характеристики в соответствии с возрастными и индивидуальными особенностями воспитанника;</w:t>
      </w:r>
    </w:p>
    <w:p w:rsidR="00D211FC" w:rsidRPr="00F55B0F" w:rsidRDefault="00D211FC" w:rsidP="00D211FC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B0F">
        <w:rPr>
          <w:rFonts w:ascii="Times New Roman" w:hAnsi="Times New Roman" w:cs="Times New Roman"/>
          <w:sz w:val="28"/>
          <w:szCs w:val="28"/>
        </w:rPr>
        <w:t>-сформировать у старших дошкольников способность осуществлять аналитико-синтетическую деятельность на фонологическом, лексическом, морфологическом и синтаксическом уровнях в умственном плане на основе представлений;</w:t>
      </w:r>
      <w:proofErr w:type="gramEnd"/>
    </w:p>
    <w:p w:rsidR="00D211FC" w:rsidRPr="00F55B0F" w:rsidRDefault="00D211FC" w:rsidP="00D211FC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0F">
        <w:rPr>
          <w:rFonts w:ascii="Times New Roman" w:hAnsi="Times New Roman" w:cs="Times New Roman"/>
          <w:sz w:val="28"/>
          <w:szCs w:val="28"/>
        </w:rPr>
        <w:t>-формировать основы базовой речевой культуры личности, коммуникативных способностей.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коррекционного обучения детей решаются следующие задачи:</w:t>
      </w:r>
    </w:p>
    <w:p w:rsidR="00D211FC" w:rsidRPr="00F55B0F" w:rsidRDefault="00D211FC" w:rsidP="00D211FC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0F">
        <w:rPr>
          <w:rFonts w:ascii="Times New Roman" w:hAnsi="Times New Roman" w:cs="Times New Roman"/>
          <w:sz w:val="28"/>
          <w:szCs w:val="28"/>
        </w:rPr>
        <w:t>1.Создание равноправных партнёрских отношений между педагогами, медицинскими работниками, родителями и их сотрудничество в оздоровлении, развитии, коррекции. Преодолений трудностей в обучении детей с ограниченными возможностями здоровья.</w:t>
      </w:r>
    </w:p>
    <w:p w:rsidR="00D211FC" w:rsidRPr="00F55B0F" w:rsidRDefault="00D211FC" w:rsidP="00D211FC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0F">
        <w:rPr>
          <w:rFonts w:ascii="Times New Roman" w:hAnsi="Times New Roman" w:cs="Times New Roman"/>
          <w:sz w:val="28"/>
          <w:szCs w:val="28"/>
        </w:rPr>
        <w:t>2. Коррекция психологической базы устной и письменной речи.</w:t>
      </w:r>
    </w:p>
    <w:p w:rsidR="00D211FC" w:rsidRPr="00F55B0F" w:rsidRDefault="00D211FC" w:rsidP="00D211FC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0F">
        <w:rPr>
          <w:rFonts w:ascii="Times New Roman" w:hAnsi="Times New Roman" w:cs="Times New Roman"/>
          <w:sz w:val="28"/>
          <w:szCs w:val="28"/>
        </w:rPr>
        <w:t xml:space="preserve">3. Коррекция </w:t>
      </w:r>
      <w:proofErr w:type="spellStart"/>
      <w:r w:rsidRPr="00F55B0F">
        <w:rPr>
          <w:rFonts w:ascii="Times New Roman" w:hAnsi="Times New Roman" w:cs="Times New Roman"/>
          <w:sz w:val="28"/>
          <w:szCs w:val="28"/>
        </w:rPr>
        <w:t>импрессивного</w:t>
      </w:r>
      <w:proofErr w:type="spellEnd"/>
      <w:r w:rsidRPr="00F55B0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F55B0F">
        <w:rPr>
          <w:rFonts w:ascii="Times New Roman" w:hAnsi="Times New Roman" w:cs="Times New Roman"/>
          <w:sz w:val="28"/>
          <w:szCs w:val="28"/>
        </w:rPr>
        <w:t>экспрессивного</w:t>
      </w:r>
      <w:proofErr w:type="gramEnd"/>
      <w:r w:rsidRPr="00F55B0F">
        <w:rPr>
          <w:rFonts w:ascii="Times New Roman" w:hAnsi="Times New Roman" w:cs="Times New Roman"/>
          <w:sz w:val="28"/>
          <w:szCs w:val="28"/>
        </w:rPr>
        <w:t xml:space="preserve"> уровней речи.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1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содержании Программы предлагается система взаимодействия педагогов, специалистов и воспитателей. Эта система координирует деятельность всех специалистов.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06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Программе подробно описаны особенности организации педагогического процесса в работе с детьми с ТНР, а также их социализации с учетом их индивидуальных особенностей и характера заболевания.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1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Педагогическая направленность работы предполагает развитие игровой, мыслительной деятельности, развитие речи и расширение знаний об общей картине мира, освоение определенных знаний и умений с ориентиром на возрастные особенности детей.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04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Программа раскрывает возможные формы работы с семьей в условиях дошкольного образования. Роль семьи заключается в системной и целенаправленной помощи ребенку, взаимодействии ее со всеми участниками педагогического процесса.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1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предполагает развитие познавательной и образовательной деятельности детей с ОВЗ, результаты которой исследуются на основе мониторинга.</w:t>
      </w:r>
    </w:p>
    <w:p w:rsidR="00D211FC" w:rsidRPr="00D211FC" w:rsidRDefault="00D211FC" w:rsidP="00D211FC">
      <w:pPr>
        <w:shd w:val="clear" w:color="auto" w:fill="FFFFFF"/>
        <w:spacing w:after="0" w:line="240" w:lineRule="auto"/>
        <w:ind w:left="102" w:right="11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реализации Программы предполагается наличие условий обучения детей с ОВЗ в условиях группы </w:t>
      </w:r>
      <w:proofErr w:type="spellStart"/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общеразвивающего</w:t>
      </w:r>
      <w:proofErr w:type="spellEnd"/>
      <w:r w:rsidRPr="00D211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вида.</w:t>
      </w:r>
    </w:p>
    <w:p w:rsidR="003B498F" w:rsidRPr="00D211FC" w:rsidRDefault="00F55B0F">
      <w:pPr>
        <w:rPr>
          <w:rFonts w:ascii="Times New Roman" w:hAnsi="Times New Roman" w:cs="Times New Roman"/>
        </w:rPr>
      </w:pPr>
    </w:p>
    <w:sectPr w:rsidR="003B498F" w:rsidRPr="00D211FC" w:rsidSect="00EC4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B4BA1"/>
    <w:multiLevelType w:val="multilevel"/>
    <w:tmpl w:val="35D2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60FD0"/>
    <w:multiLevelType w:val="multilevel"/>
    <w:tmpl w:val="AD12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211FC"/>
    <w:rsid w:val="00BF73CE"/>
    <w:rsid w:val="00D211FC"/>
    <w:rsid w:val="00EC436F"/>
    <w:rsid w:val="00F12012"/>
    <w:rsid w:val="00F55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6F"/>
  </w:style>
  <w:style w:type="paragraph" w:styleId="1">
    <w:name w:val="heading 1"/>
    <w:basedOn w:val="a"/>
    <w:link w:val="10"/>
    <w:uiPriority w:val="9"/>
    <w:qFormat/>
    <w:rsid w:val="00D211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1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3">
    <w:name w:val="c13"/>
    <w:basedOn w:val="a0"/>
    <w:rsid w:val="00D211FC"/>
  </w:style>
  <w:style w:type="paragraph" w:customStyle="1" w:styleId="c0">
    <w:name w:val="c0"/>
    <w:basedOn w:val="a"/>
    <w:rsid w:val="00D2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11FC"/>
  </w:style>
  <w:style w:type="paragraph" w:customStyle="1" w:styleId="c17">
    <w:name w:val="c17"/>
    <w:basedOn w:val="a"/>
    <w:rsid w:val="00D2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2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2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2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2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2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2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2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211FC"/>
  </w:style>
  <w:style w:type="paragraph" w:customStyle="1" w:styleId="c11">
    <w:name w:val="c11"/>
    <w:basedOn w:val="a"/>
    <w:rsid w:val="00D2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D211F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2022-11-09T07:46:00Z</dcterms:created>
  <dcterms:modified xsi:type="dcterms:W3CDTF">2022-11-09T07:57:00Z</dcterms:modified>
</cp:coreProperties>
</file>